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9" w:rsidRPr="00A43709" w:rsidRDefault="002E28DD" w:rsidP="002E28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9246" cy="9105900"/>
            <wp:effectExtent l="0" t="0" r="0" b="0"/>
            <wp:docPr id="1" name="Рисунок 1" descr="D:\temp\1\готово\8\географ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готово\8\география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64" cy="91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709" w:rsidRPr="00853B6C" w:rsidRDefault="00A43709" w:rsidP="00A43709">
      <w:pPr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43709" w:rsidRPr="00075F31" w:rsidRDefault="00A43709" w:rsidP="00A43709">
      <w:pPr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географии для основной общеобразовательной школы 8 класс составлена на основе федерального компонента государственного стандарта основного общего образования, примерной программы общеобразовательных учреждений по географии 6-11 класс (авторы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Летягин А.А. ,Душина И.В., Пятунин В.Б.</w:t>
      </w:r>
      <w:r w:rsidRPr="00853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2016/17 учебный год.</w:t>
      </w:r>
    </w:p>
    <w:p w:rsidR="00A43709" w:rsidRPr="00075F31" w:rsidRDefault="00A43709" w:rsidP="00A43709">
      <w:pPr>
        <w:shd w:val="clear" w:color="auto" w:fill="FFFFFF"/>
        <w:spacing w:before="29" w:after="29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курса </w:t>
      </w:r>
    </w:p>
    <w:p w:rsidR="00A43709" w:rsidRPr="00075F31" w:rsidRDefault="00A43709" w:rsidP="00A43709">
      <w:pPr>
        <w:spacing w:before="274" w:after="0" w:line="240" w:lineRule="auto"/>
        <w:ind w:firstLine="56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географии в 8 классе</w:t>
      </w:r>
    </w:p>
    <w:p w:rsidR="00A43709" w:rsidRPr="00075F31" w:rsidRDefault="00A43709" w:rsidP="00A43709">
      <w:pPr>
        <w:spacing w:before="274" w:after="0" w:line="240" w:lineRule="auto"/>
        <w:ind w:firstLine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Ученик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A43709" w:rsidRPr="00075F31" w:rsidRDefault="00A43709" w:rsidP="00A43709">
      <w:pPr>
        <w:spacing w:before="274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 и объяснять:</w:t>
      </w:r>
    </w:p>
    <w:p w:rsidR="00A43709" w:rsidRPr="00075F31" w:rsidRDefault="00A43709" w:rsidP="00A43709">
      <w:pPr>
        <w:numPr>
          <w:ilvl w:val="0"/>
          <w:numId w:val="2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43709" w:rsidRPr="00075F31" w:rsidRDefault="00A43709" w:rsidP="00A437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43709" w:rsidRPr="00075F31" w:rsidRDefault="00A43709" w:rsidP="00A437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A43709" w:rsidRPr="00075F31" w:rsidRDefault="00A43709" w:rsidP="00A43709">
      <w:pPr>
        <w:numPr>
          <w:ilvl w:val="0"/>
          <w:numId w:val="2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43709" w:rsidRPr="00075F31" w:rsidRDefault="00A43709" w:rsidP="00A43709">
      <w:pPr>
        <w:spacing w:before="274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3709" w:rsidRPr="00075F31" w:rsidRDefault="00A43709" w:rsidP="00A43709">
      <w:pPr>
        <w:numPr>
          <w:ilvl w:val="0"/>
          <w:numId w:val="3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выделять, описывать и объяснять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A43709" w:rsidRPr="00075F31" w:rsidRDefault="00A43709" w:rsidP="00A437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экологических проблем;</w:t>
      </w:r>
    </w:p>
    <w:p w:rsidR="00A43709" w:rsidRPr="00075F31" w:rsidRDefault="00A43709" w:rsidP="00A437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среды; </w:t>
      </w:r>
    </w:p>
    <w:p w:rsidR="00A43709" w:rsidRPr="00075F31" w:rsidRDefault="00A43709" w:rsidP="00A437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43709" w:rsidRPr="00075F31" w:rsidRDefault="00A43709" w:rsidP="00A43709">
      <w:pPr>
        <w:numPr>
          <w:ilvl w:val="0"/>
          <w:numId w:val="3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43709" w:rsidRPr="00075F31" w:rsidRDefault="00A43709" w:rsidP="00A43709">
      <w:pPr>
        <w:spacing w:before="274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20D8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075F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709" w:rsidRPr="00075F31" w:rsidRDefault="00A43709" w:rsidP="00A43709">
      <w:pPr>
        <w:numPr>
          <w:ilvl w:val="0"/>
          <w:numId w:val="4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определения поясного времени; чтения карт различного содержания;</w:t>
      </w:r>
    </w:p>
    <w:p w:rsidR="00A43709" w:rsidRPr="00075F31" w:rsidRDefault="00A43709" w:rsidP="00A4370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43709" w:rsidRPr="00075F31" w:rsidRDefault="00A43709" w:rsidP="00A4370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</w:t>
      </w:r>
    </w:p>
    <w:p w:rsidR="00A43709" w:rsidRPr="00075F31" w:rsidRDefault="00A43709" w:rsidP="00A4370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A43709" w:rsidRPr="00075F31" w:rsidRDefault="00A43709" w:rsidP="00A4370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Pr="008F5018" w:rsidRDefault="00A43709" w:rsidP="00A4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курса</w:t>
      </w:r>
    </w:p>
    <w:p w:rsidR="00A43709" w:rsidRPr="008F5018" w:rsidRDefault="00A43709" w:rsidP="00A43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Введение (1ч)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 xml:space="preserve">Что и с какой целью изучают в курсе «география России» 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Географическое положение и формирование госуд</w:t>
      </w:r>
      <w:r>
        <w:rPr>
          <w:rFonts w:ascii="Times New Roman" w:hAnsi="Times New Roman" w:cs="Times New Roman"/>
          <w:b/>
          <w:sz w:val="24"/>
          <w:szCs w:val="24"/>
        </w:rPr>
        <w:t>арственной территории России (12</w:t>
      </w:r>
      <w:r w:rsidRPr="008F5018">
        <w:rPr>
          <w:rFonts w:ascii="Times New Roman" w:hAnsi="Times New Roman" w:cs="Times New Roman"/>
          <w:b/>
          <w:sz w:val="24"/>
          <w:szCs w:val="24"/>
        </w:rPr>
        <w:t>ч</w:t>
      </w:r>
      <w:r w:rsidRPr="00451FCD">
        <w:rPr>
          <w:rFonts w:ascii="Times New Roman" w:hAnsi="Times New Roman" w:cs="Times New Roman"/>
          <w:sz w:val="24"/>
          <w:szCs w:val="24"/>
        </w:rPr>
        <w:t>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Географическое положение России(9ч)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Особенности и виды географического положения России. Отрицательные и положительные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географического положения страны, их влияние на природу, хозяйство и жизнь населения.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 xml:space="preserve">Государственная территория Российской Федерации (суша, внутренние и территориальные </w:t>
      </w:r>
      <w:r>
        <w:rPr>
          <w:rFonts w:ascii="Times New Roman" w:hAnsi="Times New Roman" w:cs="Times New Roman"/>
          <w:sz w:val="24"/>
          <w:szCs w:val="24"/>
        </w:rPr>
        <w:t>вод</w:t>
      </w:r>
      <w:r w:rsidRPr="00451FCD">
        <w:rPr>
          <w:rFonts w:ascii="Times New Roman" w:hAnsi="Times New Roman" w:cs="Times New Roman"/>
          <w:sz w:val="24"/>
          <w:szCs w:val="24"/>
        </w:rPr>
        <w:t>ы, воздушное пространство и недра; континентальный шельф и экономическая зона). Территориальные пространства России как важнейший стратегический ресурс страны. Виды государственных границ России. Особенности сухопутных и морских границ. Административно-территориальное устройство РФ.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Различия во времени на территории России. Поясное, местное, декретное и летнее время, их роль в хозяйстве и жизни людей.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История населения, освоения и исследования территории России(4ч)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1FCD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обработки, передачи и представления географической информации.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России(38</w:t>
      </w:r>
      <w:r w:rsidRPr="008F5018">
        <w:rPr>
          <w:rFonts w:ascii="Times New Roman" w:hAnsi="Times New Roman" w:cs="Times New Roman"/>
          <w:b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Рельеф, геологическое строение и минеральные ресурсы(6ч)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 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Клим</w:t>
      </w:r>
      <w:r>
        <w:rPr>
          <w:rFonts w:ascii="Times New Roman" w:hAnsi="Times New Roman" w:cs="Times New Roman"/>
          <w:sz w:val="24"/>
          <w:szCs w:val="24"/>
        </w:rPr>
        <w:t>ат и агроклиматические ресурсы(7</w:t>
      </w:r>
      <w:r w:rsidRPr="00451FCD">
        <w:rPr>
          <w:rFonts w:ascii="Times New Roman" w:hAnsi="Times New Roman" w:cs="Times New Roman"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загрязнения.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утренние воды и водные ресурсы(7</w:t>
      </w:r>
      <w:r w:rsidRPr="00451FCD">
        <w:rPr>
          <w:rFonts w:ascii="Times New Roman" w:hAnsi="Times New Roman" w:cs="Times New Roman"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lastRenderedPageBreak/>
        <w:t>Состав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Растительный и живот</w:t>
      </w:r>
      <w:r>
        <w:rPr>
          <w:rFonts w:ascii="Times New Roman" w:hAnsi="Times New Roman" w:cs="Times New Roman"/>
          <w:sz w:val="24"/>
          <w:szCs w:val="24"/>
        </w:rPr>
        <w:t>ный мир, биологические ресурсы(2</w:t>
      </w:r>
      <w:r w:rsidRPr="00451FCD">
        <w:rPr>
          <w:rFonts w:ascii="Times New Roman" w:hAnsi="Times New Roman" w:cs="Times New Roman"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A43709" w:rsidRPr="008C29A4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A4">
        <w:rPr>
          <w:rFonts w:ascii="Times New Roman" w:hAnsi="Times New Roman" w:cs="Times New Roman"/>
          <w:b/>
          <w:sz w:val="24"/>
          <w:szCs w:val="24"/>
        </w:rPr>
        <w:t>Почва и почвенные ресурсы(4ч)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Почва как особое природное образование. Плодородие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-важнейшее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хозяйственного использования. Меры по сохранение плодородия почв, мелиорация.</w:t>
      </w:r>
    </w:p>
    <w:p w:rsidR="00A43709" w:rsidRPr="008C29A4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A4">
        <w:rPr>
          <w:rFonts w:ascii="Times New Roman" w:hAnsi="Times New Roman" w:cs="Times New Roman"/>
          <w:b/>
          <w:sz w:val="24"/>
          <w:szCs w:val="24"/>
        </w:rPr>
        <w:t>Природные различия на территории России(12ч)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Природно-территориальные комплексы (ПТК) на территории России как результат длительного развития географической оболочки</w:t>
      </w:r>
      <w:r>
        <w:rPr>
          <w:rFonts w:ascii="Times New Roman" w:hAnsi="Times New Roman" w:cs="Times New Roman"/>
          <w:sz w:val="24"/>
          <w:szCs w:val="24"/>
        </w:rPr>
        <w:t xml:space="preserve"> Земли. Зональные и азональные ПТК</w:t>
      </w:r>
      <w:r w:rsidRPr="00451FCD">
        <w:rPr>
          <w:rFonts w:ascii="Times New Roman" w:hAnsi="Times New Roman" w:cs="Times New Roman"/>
          <w:sz w:val="24"/>
          <w:szCs w:val="24"/>
        </w:rPr>
        <w:t>. Взаимодействие человечества и природы в прошлом и настоящем, антропогенные изменения ПТК на территории страны.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Физико-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гоеграфическое районирование территории России. Наиболее крупные природные районы.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лесостепей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Аквальные природные комплексы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берегов России.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Население России(11</w:t>
      </w:r>
      <w:r w:rsidRPr="008F5018">
        <w:rPr>
          <w:rFonts w:ascii="Times New Roman" w:hAnsi="Times New Roman" w:cs="Times New Roman"/>
          <w:b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Человеческий потенциал – главное богатство страны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Народы России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>территории страны. Межнациональные проблемы и их география.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Особенности урбанизации в России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Причины, типы, и направления миграций населения на территории России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Трудовые ресурсы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lastRenderedPageBreak/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A43709" w:rsidRPr="008F5018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родный фактор в развитии Росси(6</w:t>
      </w:r>
      <w:r w:rsidRPr="008F5018">
        <w:rPr>
          <w:rFonts w:ascii="Times New Roman" w:hAnsi="Times New Roman" w:cs="Times New Roman"/>
          <w:b/>
          <w:sz w:val="24"/>
          <w:szCs w:val="24"/>
        </w:rPr>
        <w:t>ч)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Влияние природной среды на развитие общества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посредственное и косвенное</w:t>
      </w:r>
      <w:r w:rsidRPr="00451FCD">
        <w:rPr>
          <w:rFonts w:ascii="Times New Roman" w:hAnsi="Times New Roman" w:cs="Times New Roman"/>
          <w:sz w:val="24"/>
          <w:szCs w:val="24"/>
        </w:rPr>
        <w:t xml:space="preserve"> влияние природных условий на жизнь и деятельность человека. Виды адаптации человека к окружающей среде.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Природные ресурсы, их классификации</w:t>
      </w:r>
    </w:p>
    <w:p w:rsidR="00A43709" w:rsidRPr="00451FCD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страны.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CD">
        <w:rPr>
          <w:rFonts w:ascii="Times New Roman" w:hAnsi="Times New Roman" w:cs="Times New Roman"/>
          <w:sz w:val="24"/>
          <w:szCs w:val="24"/>
        </w:rPr>
        <w:t xml:space="preserve">территориальные сочетания природных ресурсов. Основные ресурсные базы страны, проблемы и перспективы использования природно-ресурсного потенциала России. </w:t>
      </w:r>
    </w:p>
    <w:p w:rsidR="00A43709" w:rsidRPr="00CD3053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18">
        <w:rPr>
          <w:rFonts w:ascii="Times New Roman" w:hAnsi="Times New Roman" w:cs="Times New Roman"/>
          <w:b/>
          <w:sz w:val="24"/>
          <w:szCs w:val="24"/>
        </w:rPr>
        <w:t>Природные регио</w:t>
      </w:r>
      <w:r>
        <w:rPr>
          <w:rFonts w:ascii="Times New Roman" w:hAnsi="Times New Roman" w:cs="Times New Roman"/>
          <w:b/>
          <w:sz w:val="24"/>
          <w:szCs w:val="24"/>
        </w:rPr>
        <w:t xml:space="preserve">ны России – </w:t>
      </w:r>
      <w:r w:rsidRPr="00CD3053">
        <w:rPr>
          <w:rFonts w:ascii="Times New Roman" w:hAnsi="Times New Roman" w:cs="Times New Roman"/>
          <w:sz w:val="24"/>
          <w:szCs w:val="24"/>
        </w:rPr>
        <w:t>Саратовская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CD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климат, особенности природы. Экологические проблемы. Население.</w:t>
      </w: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9" w:rsidRDefault="00A43709" w:rsidP="00A43709">
      <w:pPr>
        <w:shd w:val="clear" w:color="auto" w:fill="FFFFFF"/>
        <w:spacing w:before="100" w:beforeAutospacing="1" w:after="0" w:line="240" w:lineRule="auto"/>
        <w:ind w:firstLine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709" w:rsidRPr="00810C0C" w:rsidRDefault="00A43709" w:rsidP="00A43709">
      <w:pPr>
        <w:shd w:val="clear" w:color="auto" w:fill="FFFFFF"/>
        <w:spacing w:before="100" w:beforeAutospacing="1" w:after="0" w:line="240" w:lineRule="auto"/>
        <w:ind w:firstLine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  <w:r w:rsidR="00C6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495"/>
        <w:gridCol w:w="1865"/>
        <w:gridCol w:w="1603"/>
      </w:tblGrid>
      <w:tr w:rsidR="00A43709" w:rsidRPr="00810C0C" w:rsidTr="005E0B55">
        <w:trPr>
          <w:trHeight w:val="465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Географическое положение и формирование государственной территории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заселения, освоения и исследования территории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Природа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геологическое строение и минеральные ресурсы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агроклиматические ресурсы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и водные ресурсы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и почвенные ресурсы 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различия на территории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445332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80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фактор в развитии России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445332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709" w:rsidRPr="00810C0C" w:rsidTr="005E0B55">
        <w:trPr>
          <w:trHeight w:val="465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445332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Pr="00810C0C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09" w:rsidRPr="00810C0C" w:rsidTr="005E0B55">
        <w:trPr>
          <w:trHeight w:val="465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810C0C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709" w:rsidRPr="00445332" w:rsidRDefault="00A43709" w:rsidP="005E0B5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709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3709" w:rsidRDefault="00A43709" w:rsidP="005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rPr>
          <w:rFonts w:ascii="Times New Roman" w:hAnsi="Times New Roman" w:cs="Times New Roman"/>
          <w:b/>
          <w:sz w:val="24"/>
        </w:rPr>
      </w:pPr>
    </w:p>
    <w:p w:rsidR="00A43709" w:rsidRDefault="00A43709" w:rsidP="00A43709">
      <w:pPr>
        <w:jc w:val="center"/>
        <w:rPr>
          <w:rFonts w:ascii="Times New Roman" w:hAnsi="Times New Roman" w:cs="Times New Roman"/>
          <w:b/>
          <w:sz w:val="24"/>
        </w:rPr>
      </w:pPr>
      <w:r w:rsidRPr="008F5018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1"/>
        <w:gridCol w:w="3658"/>
        <w:gridCol w:w="47"/>
        <w:gridCol w:w="1796"/>
        <w:gridCol w:w="47"/>
        <w:gridCol w:w="803"/>
        <w:gridCol w:w="48"/>
        <w:gridCol w:w="1228"/>
        <w:gridCol w:w="47"/>
        <w:gridCol w:w="1087"/>
        <w:gridCol w:w="898"/>
      </w:tblGrid>
      <w:tr w:rsidR="00A43709" w:rsidRPr="00ED028A" w:rsidTr="005E0B55">
        <w:trPr>
          <w:trHeight w:val="228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раздела, </w:t>
            </w: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проверочные работы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>§ по учебнику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положение и формирование государственной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9">
              <w:rPr>
                <w:rFonts w:ascii="Times New Roman" w:hAnsi="Times New Roman" w:cs="Times New Roman"/>
                <w:b/>
                <w:sz w:val="24"/>
                <w:szCs w:val="24"/>
              </w:rPr>
              <w:t>России.</w:t>
            </w:r>
          </w:p>
          <w:p w:rsidR="00A43709" w:rsidRPr="004769A9" w:rsidRDefault="00A43709" w:rsidP="005E0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Географическое положение России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курса «География России».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/>
                <w:sz w:val="24"/>
                <w:szCs w:val="24"/>
              </w:rPr>
              <w:t>Пр.р.№1 Обозначение объектов, характеризующих географическое положение России, на контурной карте.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Различия во времени на территории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268F">
              <w:rPr>
                <w:rFonts w:ascii="Times New Roman" w:hAnsi="Times New Roman"/>
                <w:sz w:val="24"/>
                <w:szCs w:val="24"/>
              </w:rPr>
              <w:t>Пр.р.№2 Решение задач на определение поясного времени.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и территориальное деление  РФ.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ГП ,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деление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4769A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4769A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заселения, освоения и исследования государственной территории России.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освоение территории России в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хозяйственное освоение территории России в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вв. Географическое 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территории России в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изменения и географическое изучение России в </w:t>
            </w:r>
            <w:r w:rsidRPr="00ED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России.</w:t>
            </w:r>
          </w:p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 как результат геологической истории формирования территории.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Основные тектонические структуры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Выявление зависимости между тектоническим строением, расположением крупных форм рельефа и размещением месторождений полезных ископаемых.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Зависимость рельефа от внешних геологических процессов.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Литосфера. Рельеф.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«Рельеф, геологическое строение и минеральные ресурсы»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 Саратовской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и агроклиматические ресурсы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масс. Атмосферные фронты. Циклоны и антициклоны.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54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влаги. Коэффициент увлажнения.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Пр.р.№4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Определение по картам закономерностей распределения основных климатических показателей по </w:t>
            </w:r>
            <w:r w:rsidRPr="00E026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страны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Климат и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роклиматические ресурсы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Обобщение по теме: « Климат и агроклиматические ресурсы»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водные ресурсы</w:t>
            </w: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Реки и их зависимость от рельефа.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tabs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Зависимость речной сети от климата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Пр.р.№5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Составление природно-хозяйственной характеристики реки.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Озера. Болота. Ледники. Подземные воды.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Воды и человек. Водные ресурсы.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Пр.р.№6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Выявление экологических проблем внутренних вод своей местности.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0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темы: «Внутренние воды и водные ресурсы»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Почвы и почвенные ресурсы</w:t>
            </w:r>
          </w:p>
        </w:tc>
      </w:tr>
      <w:tr w:rsidR="00A43709" w:rsidRPr="00ED028A" w:rsidTr="005E0B55">
        <w:trPr>
          <w:trHeight w:val="1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Почва -  особое природное образование.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9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   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Почвенные ресурсы. Почвы и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Пр.р.№7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одного из зональных типов почв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8721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и животный мир. Биологические ресурсы</w:t>
            </w:r>
          </w:p>
        </w:tc>
      </w:tr>
      <w:tr w:rsidR="00A43709" w:rsidRPr="00ED028A" w:rsidTr="005E0B55">
        <w:trPr>
          <w:trHeight w:val="28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 Биологические ресурсы.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Пр.р.№8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>Установление зависимостей растительного и животного мира от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68F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 природы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31, 32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4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Обобщение по темам: «Почвы , «Животный и растительный мир».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и растительный мир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различия на территории России</w:t>
            </w:r>
          </w:p>
        </w:tc>
      </w:tr>
      <w:tr w:rsidR="00A43709" w:rsidRPr="00ED028A" w:rsidTr="005E0B55">
        <w:trPr>
          <w:trHeight w:val="25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8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9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Лесные зоны. Тайга.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 степи, полупустыни и пустыни.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Пр.р.№9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двух горных районов страны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7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1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российских морей.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Пр.р.№10 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одного из морей России по типовому плану.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/>
                <w:sz w:val="24"/>
                <w:szCs w:val="24"/>
              </w:rPr>
              <w:t>Пр.р.№1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Оценка природных условий и ресурсов природной зоны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2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2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Население 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</w:tr>
      <w:tr w:rsidR="00A43709" w:rsidRPr="00ED028A" w:rsidTr="005E0B55">
        <w:trPr>
          <w:trHeight w:val="1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 </w:t>
            </w:r>
          </w:p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/>
                <w:sz w:val="24"/>
                <w:szCs w:val="24"/>
              </w:rPr>
              <w:t>Пр.р.№1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Определение и сравнение показателей естественного прироста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45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268F">
              <w:rPr>
                <w:rFonts w:ascii="Times New Roman" w:hAnsi="Times New Roman"/>
                <w:sz w:val="24"/>
                <w:szCs w:val="24"/>
              </w:rPr>
              <w:t>Пр.р.№1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Определение крупных народов и особенностей их размещения по территории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особенности народов России. География основных религий.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России. Городское население.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132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Сельские поселения. Особенности расселения сельского населения.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 Выявление закономерностей размещения населения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0268F">
              <w:rPr>
                <w:rFonts w:ascii="Times New Roman" w:hAnsi="Times New Roman"/>
                <w:sz w:val="24"/>
                <w:szCs w:val="24"/>
              </w:rPr>
              <w:t xml:space="preserve"> Определение тенденций изменения доли занятых в сферах современного хозяйства.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    Природный фактор в развитии России.</w:t>
            </w: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России.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Саратов</w:t>
            </w:r>
            <w:r w:rsidRPr="00ED028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природы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FF3AC9" w:rsidRDefault="00A43709" w:rsidP="005E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09" w:rsidRPr="00ED028A" w:rsidTr="005E0B55">
        <w:trPr>
          <w:trHeight w:val="3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Pr="00ED028A" w:rsidRDefault="00A43709" w:rsidP="005E0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Повторение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9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9" w:rsidRPr="00ED028A" w:rsidRDefault="00A43709" w:rsidP="005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09" w:rsidRDefault="00A43709"/>
    <w:p w:rsidR="00A43709" w:rsidRDefault="00A43709"/>
    <w:p w:rsidR="00A43709" w:rsidRPr="008B23FE" w:rsidRDefault="00A43709" w:rsidP="00A43709">
      <w:pPr>
        <w:pStyle w:val="a4"/>
        <w:rPr>
          <w:rFonts w:ascii="Times New Roman" w:hAnsi="Times New Roman" w:cs="Times New Roman"/>
        </w:rPr>
      </w:pPr>
    </w:p>
    <w:p w:rsidR="00A43709" w:rsidRDefault="00A43709"/>
    <w:sectPr w:rsidR="00A43709" w:rsidSect="000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81" w:rsidRDefault="00FC4081" w:rsidP="00CE5149">
      <w:pPr>
        <w:spacing w:after="0" w:line="240" w:lineRule="auto"/>
      </w:pPr>
      <w:r>
        <w:separator/>
      </w:r>
    </w:p>
  </w:endnote>
  <w:endnote w:type="continuationSeparator" w:id="0">
    <w:p w:rsidR="00FC4081" w:rsidRDefault="00FC4081" w:rsidP="00C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81" w:rsidRDefault="00FC4081" w:rsidP="00CE5149">
      <w:pPr>
        <w:spacing w:after="0" w:line="240" w:lineRule="auto"/>
      </w:pPr>
      <w:r>
        <w:separator/>
      </w:r>
    </w:p>
  </w:footnote>
  <w:footnote w:type="continuationSeparator" w:id="0">
    <w:p w:rsidR="00FC4081" w:rsidRDefault="00FC4081" w:rsidP="00CE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4D2"/>
    <w:multiLevelType w:val="hybridMultilevel"/>
    <w:tmpl w:val="3E16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71E8"/>
    <w:multiLevelType w:val="hybridMultilevel"/>
    <w:tmpl w:val="498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B1CEB"/>
    <w:multiLevelType w:val="multilevel"/>
    <w:tmpl w:val="21B6BD9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363E1871"/>
    <w:multiLevelType w:val="multilevel"/>
    <w:tmpl w:val="BD226F86"/>
    <w:styleLink w:val="WWNum6"/>
    <w:lvl w:ilvl="0">
      <w:numFmt w:val="bullet"/>
      <w:lvlText w:val="-"/>
      <w:lvlJc w:val="left"/>
      <w:pPr>
        <w:ind w:left="567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DDD0A4C"/>
    <w:multiLevelType w:val="hybridMultilevel"/>
    <w:tmpl w:val="C1F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7359B"/>
    <w:multiLevelType w:val="hybridMultilevel"/>
    <w:tmpl w:val="97F878A8"/>
    <w:lvl w:ilvl="0" w:tplc="3454D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68B5"/>
    <w:multiLevelType w:val="multilevel"/>
    <w:tmpl w:val="640A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4DB730AF"/>
    <w:multiLevelType w:val="hybridMultilevel"/>
    <w:tmpl w:val="AD2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4FC7"/>
    <w:multiLevelType w:val="hybridMultilevel"/>
    <w:tmpl w:val="AE2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D330E"/>
    <w:multiLevelType w:val="hybridMultilevel"/>
    <w:tmpl w:val="AB1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FE7E43"/>
    <w:multiLevelType w:val="hybridMultilevel"/>
    <w:tmpl w:val="4AC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DE6"/>
    <w:multiLevelType w:val="hybridMultilevel"/>
    <w:tmpl w:val="AC92D23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B4DCA"/>
    <w:multiLevelType w:val="hybridMultilevel"/>
    <w:tmpl w:val="D402FA4A"/>
    <w:lvl w:ilvl="0" w:tplc="9BC2E75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C2289"/>
    <w:multiLevelType w:val="multilevel"/>
    <w:tmpl w:val="379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95BF6"/>
    <w:multiLevelType w:val="hybridMultilevel"/>
    <w:tmpl w:val="284AEC18"/>
    <w:lvl w:ilvl="0" w:tplc="D2964B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D2AF6"/>
    <w:multiLevelType w:val="hybridMultilevel"/>
    <w:tmpl w:val="CB2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22"/>
  </w:num>
  <w:num w:numId="21">
    <w:abstractNumId w:val="12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9"/>
    <w:rsid w:val="000653E2"/>
    <w:rsid w:val="000B0934"/>
    <w:rsid w:val="0016093C"/>
    <w:rsid w:val="001652E5"/>
    <w:rsid w:val="001E24AF"/>
    <w:rsid w:val="002E28DD"/>
    <w:rsid w:val="00320E15"/>
    <w:rsid w:val="0032226E"/>
    <w:rsid w:val="00356954"/>
    <w:rsid w:val="003B29F7"/>
    <w:rsid w:val="00512162"/>
    <w:rsid w:val="005B5381"/>
    <w:rsid w:val="00711A5C"/>
    <w:rsid w:val="00775D22"/>
    <w:rsid w:val="007A0A4D"/>
    <w:rsid w:val="00880F29"/>
    <w:rsid w:val="00950FB9"/>
    <w:rsid w:val="00A43709"/>
    <w:rsid w:val="00A86C72"/>
    <w:rsid w:val="00B75403"/>
    <w:rsid w:val="00C64E90"/>
    <w:rsid w:val="00CE5149"/>
    <w:rsid w:val="00D722C6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A89E-26C2-4948-BF17-87B8BBC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514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CE5149"/>
    <w:pPr>
      <w:numPr>
        <w:numId w:val="5"/>
      </w:numPr>
    </w:pPr>
  </w:style>
  <w:style w:type="paragraph" w:customStyle="1" w:styleId="Textbody">
    <w:name w:val="Text body"/>
    <w:basedOn w:val="Standard"/>
    <w:rsid w:val="00CE514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Num6">
    <w:name w:val="WWNum6"/>
    <w:basedOn w:val="a2"/>
    <w:rsid w:val="00CE5149"/>
    <w:pPr>
      <w:numPr>
        <w:numId w:val="7"/>
      </w:numPr>
    </w:pPr>
  </w:style>
  <w:style w:type="paragraph" w:styleId="a4">
    <w:name w:val="No Spacing"/>
    <w:link w:val="a5"/>
    <w:uiPriority w:val="1"/>
    <w:qFormat/>
    <w:rsid w:val="00CE5149"/>
    <w:pPr>
      <w:spacing w:after="0" w:line="240" w:lineRule="auto"/>
    </w:pPr>
  </w:style>
  <w:style w:type="paragraph" w:customStyle="1" w:styleId="1">
    <w:name w:val="Обычный1"/>
    <w:rsid w:val="00CE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E5149"/>
  </w:style>
  <w:style w:type="character" w:customStyle="1" w:styleId="FontStyle12">
    <w:name w:val="Font Style12"/>
    <w:basedOn w:val="a0"/>
    <w:uiPriority w:val="99"/>
    <w:rsid w:val="00CE5149"/>
    <w:rPr>
      <w:rFonts w:ascii="Arial" w:hAnsi="Arial" w:cs="Arial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CE51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E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5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E5149"/>
    <w:rPr>
      <w:vertAlign w:val="superscript"/>
    </w:rPr>
  </w:style>
  <w:style w:type="paragraph" w:customStyle="1" w:styleId="21">
    <w:name w:val="Основной текст 21"/>
    <w:basedOn w:val="a"/>
    <w:rsid w:val="00CE5149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CE5149"/>
    <w:pPr>
      <w:suppressAutoHyphens/>
      <w:spacing w:after="0" w:line="240" w:lineRule="auto"/>
      <w:ind w:left="720"/>
    </w:pPr>
    <w:rPr>
      <w:rFonts w:ascii="Arial" w:eastAsia="Calibri" w:hAnsi="Arial" w:cs="Arial"/>
      <w:b/>
      <w:bCs/>
      <w:color w:val="000000"/>
      <w:sz w:val="20"/>
      <w:szCs w:val="20"/>
      <w:lang w:eastAsia="ar-SA"/>
    </w:rPr>
  </w:style>
  <w:style w:type="paragraph" w:styleId="aa">
    <w:name w:val="Normal (Web)"/>
    <w:basedOn w:val="a"/>
    <w:unhideWhenUsed/>
    <w:rsid w:val="00CE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514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Стиль10"/>
    <w:basedOn w:val="a"/>
    <w:qFormat/>
    <w:rsid w:val="00CE514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CE5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149"/>
  </w:style>
  <w:style w:type="paragraph" w:styleId="ad">
    <w:name w:val="footer"/>
    <w:basedOn w:val="a"/>
    <w:link w:val="ae"/>
    <w:uiPriority w:val="99"/>
    <w:semiHidden/>
    <w:unhideWhenUsed/>
    <w:rsid w:val="00CE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2675</Words>
  <Characters>15250</Characters>
  <Application>Microsoft Office Word</Application>
  <DocSecurity>0</DocSecurity>
  <Lines>127</Lines>
  <Paragraphs>35</Paragraphs>
  <ScaleCrop>false</ScaleCrop>
  <Company>Microsoft</Company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5</cp:revision>
  <dcterms:created xsi:type="dcterms:W3CDTF">2017-01-20T17:04:00Z</dcterms:created>
  <dcterms:modified xsi:type="dcterms:W3CDTF">2017-01-31T15:00:00Z</dcterms:modified>
</cp:coreProperties>
</file>